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E47BB">
      <w:pPr>
        <w:pStyle w:val="21"/>
        <w:jc w:val="center"/>
        <w:rPr>
          <w:sz w:val="40"/>
          <w:szCs w:val="40"/>
        </w:rPr>
      </w:pPr>
      <w:bookmarkStart w:name="_GoBack" w:id="1"/>
      <w:bookmarkEnd w:id="1"/>
      <w:r>
        <w:rPr>
          <w:sz w:val="40"/>
          <w:szCs w:val="40"/>
        </w:rPr>
        <w:t>Computer Science PhD Application Guidelines</w:t>
      </w:r>
    </w:p>
    <w:p w14:paraId="32A2F122">
      <w:r>
        <w:t>This document outlines guidelines for candidates to submit their application for a PhD studentship at the department of Computer Science, Heriot-Watt University.</w:t>
      </w:r>
    </w:p>
    <w:p w14:paraId="47873B84">
      <w:r>
        <w:rPr>
          <w:b/>
          <w:bCs/>
        </w:rPr>
        <w:t>Note</w:t>
      </w:r>
      <w:r>
        <w:t>: if you are applying to a Centre for Doctoral Training (CDT) – D2AIR, SPADS – please refer to their specific application requirements, which may be different.</w:t>
      </w:r>
    </w:p>
    <w:p w14:paraId="47FE1AB7">
      <w:r>
        <w:t xml:space="preserve">Along with the documents required by Heriot-Watt University’s application portal, your PhD application to the department of Computer Science should be accompanied by a </w:t>
      </w:r>
      <w:r>
        <w:rPr>
          <w:b/>
          <w:bCs/>
        </w:rPr>
        <w:t>research proposal</w:t>
      </w:r>
      <w:r>
        <w:t>.</w:t>
      </w:r>
    </w:p>
    <w:p w14:paraId="279C6A91">
      <w:pPr>
        <w:pStyle w:val="2"/>
      </w:pPr>
      <w:r>
        <w:t>Minimum Requirements</w:t>
      </w:r>
    </w:p>
    <w:p w14:paraId="77935CC3">
      <w:r>
        <w:t xml:space="preserve">You must have obtained a UK 2:1 </w:t>
      </w:r>
      <w:bookmarkStart w:name="_Int_vos4TYxG" w:id="0"/>
      <w:r>
        <w:t>honours</w:t>
      </w:r>
      <w:bookmarkEnd w:id="0"/>
      <w:r>
        <w:t xml:space="preserve"> degree (or equivalent) or a taught MSc degree in Computer Science or related disciplines. In some circumstances, we may consider other areas if they are relevant to the project you propose. Applicants with non-computer science degrees should demonstrate sufficient computer science knowledge and skills, either through the courses they have taken or relevant computer science experiences.</w:t>
      </w:r>
    </w:p>
    <w:p w14:paraId="0A3879BF">
      <w:pPr>
        <w:pStyle w:val="2"/>
      </w:pPr>
      <w:r>
        <w:t>Process Overview</w:t>
      </w:r>
    </w:p>
    <w:p w14:paraId="673D5F98">
      <w:r>
        <w:rPr>
          <w:b/>
          <w:bCs/>
        </w:rPr>
        <w:t>Shortlisting</w:t>
      </w:r>
      <w:r>
        <w:t xml:space="preserve"> – A panel will review your application and check for minimum requirements and the suitability of the project you propose. Strong applicants will be shortlisted for interviews. </w:t>
      </w:r>
    </w:p>
    <w:p w14:paraId="05A30DB9">
      <w:r>
        <w:rPr>
          <w:b/>
          <w:bCs/>
        </w:rPr>
        <w:t>Interview</w:t>
      </w:r>
      <w:r>
        <w:t xml:space="preserve"> – If you are shortlisted, you will be invited to an interview. The interview panel will assess your academic merits and your understanding of the proposed research.</w:t>
      </w:r>
    </w:p>
    <w:p w14:paraId="5F9C2D75">
      <w:r>
        <w:rPr>
          <w:b/>
          <w:bCs/>
        </w:rPr>
        <w:t>Final Decision</w:t>
      </w:r>
      <w:r>
        <w:t xml:space="preserve"> – A final panel will review the assessment of all interviews, order the applications, and send offers to the top candidates. You will have a limited time to review and accept the offer before it goes to the next candidate on the list.</w:t>
      </w:r>
    </w:p>
    <w:p w14:paraId="370E2D9D">
      <w:pPr>
        <w:pStyle w:val="2"/>
      </w:pPr>
      <w:r>
        <w:t>Project Proposal</w:t>
      </w:r>
    </w:p>
    <w:p w14:paraId="73AFDFB3">
      <w:r>
        <w:rPr>
          <w:rFonts w:hint="eastAsia"/>
        </w:rPr>
        <w:t>A</w:t>
      </w:r>
      <w:r>
        <w:t xml:space="preserve"> research proposal </w:t>
      </w:r>
      <w:r>
        <w:rPr>
          <w:rFonts w:hint="eastAsia"/>
        </w:rPr>
        <w:t>is an important part of your PhD</w:t>
      </w:r>
      <w:r>
        <w:t xml:space="preserve"> application</w:t>
      </w:r>
      <w:r>
        <w:rPr>
          <w:rFonts w:hint="eastAsia"/>
        </w:rPr>
        <w:t>. A</w:t>
      </w:r>
      <w:r>
        <w:t xml:space="preserve"> well-</w:t>
      </w:r>
      <w:r>
        <w:rPr>
          <w:rFonts w:hint="eastAsia"/>
        </w:rPr>
        <w:t>prepared</w:t>
      </w:r>
      <w:r>
        <w:t xml:space="preserve"> proposal will improve your chance of </w:t>
      </w:r>
      <w:r>
        <w:rPr>
          <w:rFonts w:hint="eastAsia"/>
        </w:rPr>
        <w:t xml:space="preserve">success. </w:t>
      </w:r>
    </w:p>
    <w:p w14:paraId="5C94DB01">
      <w:r>
        <w:t xml:space="preserve">You should refer to the proforma template to structure your proposal. The proposal should be </w:t>
      </w:r>
      <w:r>
        <w:rPr>
          <w:b/>
          <w:bCs/>
        </w:rPr>
        <w:t>2-page long maximum</w:t>
      </w:r>
      <w:r>
        <w:t xml:space="preserve"> (excluding your list of references), font size 11, single spacing. A shorter proposal is acceptable, but it must include the essential components. You should aim to communicate your ideas concisely.</w:t>
      </w:r>
    </w:p>
    <w:p w14:paraId="283FFEFF">
      <w:r>
        <w:t>The proposal must be written by yourself. If part of the proposal is found to be written by third parties, including AI tools, your application may be rejected.</w:t>
      </w:r>
    </w:p>
    <w:p w14:paraId="7BA0D343">
      <w:r>
        <w:t xml:space="preserve">If you are shortlisted for an interview, the interview panel may ask questions related to your proposal to assess your understanding of the proposed research. This will help the panel make the final decision. </w:t>
      </w:r>
    </w:p>
    <w:p w14:paraId="6EA5E0E9">
      <w:r>
        <w:t>It is not uncommon that your actual PhD research deviates from your initial proposal. After you start your PhD, you and your supervisors may further reshape the project, typically within the first year of study, once you’ve had more time to explore the research field and its most up-to-date developments.</w:t>
      </w:r>
    </w:p>
    <w:p w14:paraId="6600ED4A">
      <w:pPr>
        <w:pStyle w:val="2"/>
      </w:pPr>
      <w:r>
        <w:t>Assessment Criteria for the Proposal</w:t>
      </w:r>
    </w:p>
    <w:p w14:paraId="1324ABD2">
      <w:r>
        <w:t>Your proposal will be assessed on the following criteria:</w:t>
      </w:r>
    </w:p>
    <w:p w14:paraId="78789118">
      <w:pPr>
        <w:pStyle w:val="35"/>
        <w:numPr>
          <w:ilvl w:val="0"/>
          <w:numId w:val="1"/>
        </w:numPr>
        <w:rPr>
          <w:b/>
          <w:bCs/>
        </w:rPr>
      </w:pPr>
      <w:r>
        <w:rPr>
          <w:b/>
          <w:bCs/>
        </w:rPr>
        <w:t>Understanding of the proposed topic</w:t>
      </w:r>
    </w:p>
    <w:p w14:paraId="369584D8">
      <w:r>
        <w:t xml:space="preserve">You should show a good understanding of both the depth and breadth of the research area chosen, including existing work, research gaps, and opportunities. </w:t>
      </w:r>
    </w:p>
    <w:p w14:paraId="04CAE633">
      <w:pPr>
        <w:pStyle w:val="35"/>
        <w:numPr>
          <w:ilvl w:val="0"/>
          <w:numId w:val="1"/>
        </w:numPr>
        <w:rPr>
          <w:b/>
          <w:bCs/>
        </w:rPr>
      </w:pPr>
      <w:r>
        <w:rPr>
          <w:b/>
          <w:bCs/>
        </w:rPr>
        <w:t>Motivation for pursuing a PhD</w:t>
      </w:r>
    </w:p>
    <w:p w14:paraId="76EDE241">
      <w:r>
        <w:t xml:space="preserve">You should demonstrate a genuine interest in studying at Heriot-Watt University and in the specific PhD topic. </w:t>
      </w:r>
    </w:p>
    <w:p w14:paraId="1F0DCC81">
      <w:pPr>
        <w:pStyle w:val="35"/>
        <w:numPr>
          <w:ilvl w:val="0"/>
          <w:numId w:val="1"/>
        </w:numPr>
        <w:rPr>
          <w:b/>
          <w:bCs/>
        </w:rPr>
      </w:pPr>
      <w:r>
        <w:rPr>
          <w:b/>
          <w:bCs/>
        </w:rPr>
        <w:t>Ability to communicate ideas effectively</w:t>
      </w:r>
    </w:p>
    <w:p w14:paraId="6F6B3220">
      <w:r>
        <w:t xml:space="preserve">You should present your ideas clearly, coherently, and logically in academic writing. </w:t>
      </w:r>
    </w:p>
    <w:p w14:paraId="7E6ED77A">
      <w:pPr>
        <w:pStyle w:val="35"/>
        <w:numPr>
          <w:ilvl w:val="0"/>
          <w:numId w:val="1"/>
        </w:numPr>
        <w:rPr>
          <w:b/>
          <w:bCs/>
        </w:rPr>
      </w:pPr>
      <w:r>
        <w:rPr>
          <w:b/>
          <w:bCs/>
        </w:rPr>
        <w:t>Ability to propose preliminary research direction</w:t>
      </w:r>
    </w:p>
    <w:p w14:paraId="7D4D6C36">
      <w:r>
        <w:t xml:space="preserve">This includes your initial research hypotheses, preliminary methodologies, and evaluation strategies. </w:t>
      </w:r>
    </w:p>
    <w:p w14:paraId="1E3D4E6D">
      <w:pPr>
        <w:pStyle w:val="35"/>
        <w:numPr>
          <w:ilvl w:val="0"/>
          <w:numId w:val="1"/>
        </w:numPr>
        <w:rPr>
          <w:b/>
          <w:bCs/>
        </w:rPr>
      </w:pPr>
      <w:r>
        <w:rPr>
          <w:b/>
          <w:bCs/>
        </w:rPr>
        <w:t>Feasibility and ambition of the research plan</w:t>
      </w:r>
    </w:p>
    <w:p w14:paraId="462344A2">
      <w:r>
        <w:t>Your research plan should be both ambitious and feasible within the PhD timeframe.</w:t>
      </w:r>
    </w:p>
    <w:p w14:paraId="70875844"/>
    <w:sectPr>
      <w:headerReference w:type="default" r:id="rId5"/>
      <w:footerReference w:type="default" r:id="rId6"/>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游ゴシック Light">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0EBB">
    <w:pPr>
      <w:pStyle w:val="17"/>
      <w:rPr>
        <w:color w:val="AEAEAE" w:themeColor="background2" w:themeShade="BF"/>
        <w:sz w:val="18"/>
        <w:szCs w:val="18"/>
      </w:rPr>
    </w:pPr>
    <w:r>
      <w:rPr>
        <w:color w:val="AEAEAE" w:themeColor="background2" w:themeShade="BF"/>
        <w:sz w:val="18"/>
        <w:szCs w:val="18"/>
      </w:rPr>
      <w:t>Version 2 – October 2025</w:t>
    </w:r>
    <w:r>
      <w:rPr>
        <w:color w:val="AEAEAE" w:themeColor="background2" w:themeShade="BF"/>
        <w:sz w:val="18"/>
        <w:szCs w:val="18"/>
      </w:rPr>
      <w:ptab w:relativeTo="margin" w:alignment="center" w:leader="none"/>
    </w:r>
    <w:r>
      <w:rPr>
        <w:color w:val="AEAEAE" w:themeColor="background2" w:themeShade="BF"/>
        <w:sz w:val="18"/>
        <w:szCs w:val="18"/>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4515">
    <w:pPr>
      <w:pStyle w:val="17"/>
      <w:rPr>
        <w:color w:val="AEAEAE" w:themeColor="background2" w:themeShade="BF"/>
        <w:sz w:val="18"/>
        <w:szCs w:val="18"/>
      </w:rPr>
    </w:pPr>
    <w:r>
      <w:rPr>
        <w:color w:val="AEAEAE" w:themeColor="background2" w:themeShade="BF"/>
        <w:sz w:val="18"/>
        <w:szCs w:val="18"/>
      </w:rPr>
      <w:drawing>
        <wp:anchor distT="0" distB="0" distL="114300" distR="114300" simplePos="0" relativeHeight="251659264" behindDoc="1" locked="0" layoutInCell="1" allowOverlap="1">
          <wp:simplePos x="0" y="0"/>
          <wp:positionH relativeFrom="margin">
            <wp:align>right</wp:align>
          </wp:positionH>
          <wp:positionV relativeFrom="paragraph">
            <wp:posOffset>5080</wp:posOffset>
          </wp:positionV>
          <wp:extent cx="941705" cy="470535"/>
          <wp:effectExtent l="0" t="0" r="0" b="5715"/>
          <wp:wrapNone/>
          <wp:docPr id="1104234632" name="Picture 1"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34632" name="Picture 1" descr="A black background with grey text&#10;&#10;AI-generated content may be incorrect."/>
                  <pic:cNvPicPr>
                    <a:picLocks noChangeAspect="1"/>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941705" cy="470535"/>
                  </a:xfrm>
                  <a:prstGeom prst="rect">
                    <a:avLst/>
                  </a:prstGeom>
                </pic:spPr>
              </pic:pic>
            </a:graphicData>
          </a:graphic>
        </wp:anchor>
      </w:drawing>
    </w:r>
    <w:r>
      <w:rPr>
        <w:color w:val="AEAEAE" w:themeColor="background2" w:themeShade="BF"/>
        <w:sz w:val="18"/>
        <w:szCs w:val="18"/>
      </w:rPr>
      <w:t>Heriot-Watt University, Department of Computer Science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D479D"/>
    <w:multiLevelType w:val="multilevel"/>
    <w:tmpl w:val="3E0D479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3B"/>
    <w:rsid w:val="00003799"/>
    <w:rsid w:val="0003541F"/>
    <w:rsid w:val="0004673D"/>
    <w:rsid w:val="00057666"/>
    <w:rsid w:val="00057F23"/>
    <w:rsid w:val="000A00D3"/>
    <w:rsid w:val="000A412A"/>
    <w:rsid w:val="000A4B5B"/>
    <w:rsid w:val="000D7403"/>
    <w:rsid w:val="00110562"/>
    <w:rsid w:val="00133D2A"/>
    <w:rsid w:val="00144D6C"/>
    <w:rsid w:val="00144DDE"/>
    <w:rsid w:val="0015384A"/>
    <w:rsid w:val="00154FBD"/>
    <w:rsid w:val="001776B7"/>
    <w:rsid w:val="001818A8"/>
    <w:rsid w:val="00187C7F"/>
    <w:rsid w:val="00191EF0"/>
    <w:rsid w:val="001933FB"/>
    <w:rsid w:val="00197ED2"/>
    <w:rsid w:val="001B0575"/>
    <w:rsid w:val="001B3F67"/>
    <w:rsid w:val="001C46E9"/>
    <w:rsid w:val="001D1784"/>
    <w:rsid w:val="001D5B4B"/>
    <w:rsid w:val="002013A5"/>
    <w:rsid w:val="00201CE7"/>
    <w:rsid w:val="00203FE0"/>
    <w:rsid w:val="00230636"/>
    <w:rsid w:val="00235595"/>
    <w:rsid w:val="002462FB"/>
    <w:rsid w:val="00257709"/>
    <w:rsid w:val="00273A3D"/>
    <w:rsid w:val="00274CFC"/>
    <w:rsid w:val="0028596C"/>
    <w:rsid w:val="00287097"/>
    <w:rsid w:val="00292DF0"/>
    <w:rsid w:val="002A0B96"/>
    <w:rsid w:val="002A1F96"/>
    <w:rsid w:val="002B0C7B"/>
    <w:rsid w:val="002D2665"/>
    <w:rsid w:val="002F694B"/>
    <w:rsid w:val="0032084B"/>
    <w:rsid w:val="003409E6"/>
    <w:rsid w:val="00354D96"/>
    <w:rsid w:val="00355C3A"/>
    <w:rsid w:val="00390E7B"/>
    <w:rsid w:val="003B761B"/>
    <w:rsid w:val="003B76A9"/>
    <w:rsid w:val="003C293B"/>
    <w:rsid w:val="003D3755"/>
    <w:rsid w:val="003D61C8"/>
    <w:rsid w:val="00400AC1"/>
    <w:rsid w:val="00403940"/>
    <w:rsid w:val="0040673F"/>
    <w:rsid w:val="0041159C"/>
    <w:rsid w:val="00412776"/>
    <w:rsid w:val="004363C6"/>
    <w:rsid w:val="00441290"/>
    <w:rsid w:val="004421A1"/>
    <w:rsid w:val="0044272C"/>
    <w:rsid w:val="004554FA"/>
    <w:rsid w:val="00456C48"/>
    <w:rsid w:val="0046085D"/>
    <w:rsid w:val="00474063"/>
    <w:rsid w:val="004C1ABB"/>
    <w:rsid w:val="004C464D"/>
    <w:rsid w:val="004F507F"/>
    <w:rsid w:val="004F772B"/>
    <w:rsid w:val="005012A9"/>
    <w:rsid w:val="00512ECF"/>
    <w:rsid w:val="00523300"/>
    <w:rsid w:val="0052401F"/>
    <w:rsid w:val="0053433A"/>
    <w:rsid w:val="00570E3F"/>
    <w:rsid w:val="005717AF"/>
    <w:rsid w:val="00583DE3"/>
    <w:rsid w:val="005B26FA"/>
    <w:rsid w:val="005B4E0F"/>
    <w:rsid w:val="005C71C1"/>
    <w:rsid w:val="005C7792"/>
    <w:rsid w:val="005E3412"/>
    <w:rsid w:val="005F02BD"/>
    <w:rsid w:val="006051CA"/>
    <w:rsid w:val="006073B0"/>
    <w:rsid w:val="00613818"/>
    <w:rsid w:val="00615C02"/>
    <w:rsid w:val="0063527E"/>
    <w:rsid w:val="006575A2"/>
    <w:rsid w:val="0066655F"/>
    <w:rsid w:val="006676A1"/>
    <w:rsid w:val="00683DDC"/>
    <w:rsid w:val="00685E31"/>
    <w:rsid w:val="00687592"/>
    <w:rsid w:val="00696EC6"/>
    <w:rsid w:val="006B3324"/>
    <w:rsid w:val="006B5C53"/>
    <w:rsid w:val="006B62D0"/>
    <w:rsid w:val="006B6D57"/>
    <w:rsid w:val="006C3E60"/>
    <w:rsid w:val="006D3B2D"/>
    <w:rsid w:val="006E746E"/>
    <w:rsid w:val="006F44D0"/>
    <w:rsid w:val="00701414"/>
    <w:rsid w:val="00703152"/>
    <w:rsid w:val="0071072B"/>
    <w:rsid w:val="0071227A"/>
    <w:rsid w:val="007303C6"/>
    <w:rsid w:val="0073058B"/>
    <w:rsid w:val="00745580"/>
    <w:rsid w:val="007527EA"/>
    <w:rsid w:val="007A67EE"/>
    <w:rsid w:val="007B2CAD"/>
    <w:rsid w:val="007C29A0"/>
    <w:rsid w:val="007C71A7"/>
    <w:rsid w:val="007D6147"/>
    <w:rsid w:val="007E1B90"/>
    <w:rsid w:val="00810A8F"/>
    <w:rsid w:val="008266E7"/>
    <w:rsid w:val="00830B11"/>
    <w:rsid w:val="008340F2"/>
    <w:rsid w:val="00842353"/>
    <w:rsid w:val="00844DC0"/>
    <w:rsid w:val="008606F3"/>
    <w:rsid w:val="00870F55"/>
    <w:rsid w:val="00897C54"/>
    <w:rsid w:val="008B6AA4"/>
    <w:rsid w:val="008C7411"/>
    <w:rsid w:val="008E0597"/>
    <w:rsid w:val="008F2147"/>
    <w:rsid w:val="008F70C0"/>
    <w:rsid w:val="00925F00"/>
    <w:rsid w:val="00936772"/>
    <w:rsid w:val="009B6A24"/>
    <w:rsid w:val="009D4029"/>
    <w:rsid w:val="009E6A74"/>
    <w:rsid w:val="009F77F8"/>
    <w:rsid w:val="00A020FC"/>
    <w:rsid w:val="00A02AF0"/>
    <w:rsid w:val="00A0740E"/>
    <w:rsid w:val="00A33C65"/>
    <w:rsid w:val="00A3769B"/>
    <w:rsid w:val="00A52A91"/>
    <w:rsid w:val="00A655A4"/>
    <w:rsid w:val="00A771E5"/>
    <w:rsid w:val="00A80DEC"/>
    <w:rsid w:val="00AA276F"/>
    <w:rsid w:val="00AF4B05"/>
    <w:rsid w:val="00B05522"/>
    <w:rsid w:val="00B05E90"/>
    <w:rsid w:val="00B148E5"/>
    <w:rsid w:val="00B1734A"/>
    <w:rsid w:val="00B228C8"/>
    <w:rsid w:val="00B24EF5"/>
    <w:rsid w:val="00B35659"/>
    <w:rsid w:val="00B451DC"/>
    <w:rsid w:val="00B51FF5"/>
    <w:rsid w:val="00B749E2"/>
    <w:rsid w:val="00BD760C"/>
    <w:rsid w:val="00BD7BC9"/>
    <w:rsid w:val="00BE0841"/>
    <w:rsid w:val="00BF0254"/>
    <w:rsid w:val="00C04EBB"/>
    <w:rsid w:val="00C13D6A"/>
    <w:rsid w:val="00C23E68"/>
    <w:rsid w:val="00C614D9"/>
    <w:rsid w:val="00C861B0"/>
    <w:rsid w:val="00C87AFC"/>
    <w:rsid w:val="00C94A87"/>
    <w:rsid w:val="00C97FCF"/>
    <w:rsid w:val="00CD53F7"/>
    <w:rsid w:val="00CD5E94"/>
    <w:rsid w:val="00CF38D2"/>
    <w:rsid w:val="00D0099F"/>
    <w:rsid w:val="00D03ECC"/>
    <w:rsid w:val="00D14FB1"/>
    <w:rsid w:val="00D3320C"/>
    <w:rsid w:val="00D56477"/>
    <w:rsid w:val="00D6068F"/>
    <w:rsid w:val="00D81A32"/>
    <w:rsid w:val="00D93E30"/>
    <w:rsid w:val="00DC18ED"/>
    <w:rsid w:val="00DD47BE"/>
    <w:rsid w:val="00DD7940"/>
    <w:rsid w:val="00DE4AF9"/>
    <w:rsid w:val="00DE4EF1"/>
    <w:rsid w:val="00DF0F87"/>
    <w:rsid w:val="00DF3C4A"/>
    <w:rsid w:val="00DF6223"/>
    <w:rsid w:val="00E16A3B"/>
    <w:rsid w:val="00E464AB"/>
    <w:rsid w:val="00E46A6B"/>
    <w:rsid w:val="00E47CBF"/>
    <w:rsid w:val="00E7168C"/>
    <w:rsid w:val="00E82194"/>
    <w:rsid w:val="00E868D4"/>
    <w:rsid w:val="00E93540"/>
    <w:rsid w:val="00E94A49"/>
    <w:rsid w:val="00E96F22"/>
    <w:rsid w:val="00E974D6"/>
    <w:rsid w:val="00EA45C6"/>
    <w:rsid w:val="00EA4CA3"/>
    <w:rsid w:val="00EB55D5"/>
    <w:rsid w:val="00EC684C"/>
    <w:rsid w:val="00EC7265"/>
    <w:rsid w:val="00ED7451"/>
    <w:rsid w:val="00EF0700"/>
    <w:rsid w:val="00F2209B"/>
    <w:rsid w:val="00F54BC8"/>
    <w:rsid w:val="00F8454C"/>
    <w:rsid w:val="00F864E8"/>
    <w:rsid w:val="00F8659A"/>
    <w:rsid w:val="00FA2926"/>
    <w:rsid w:val="00FA2C23"/>
    <w:rsid w:val="00FB7A19"/>
    <w:rsid w:val="00FC5FEC"/>
    <w:rsid w:val="00FC6E17"/>
    <w:rsid w:val="01D299CE"/>
    <w:rsid w:val="030E6219"/>
    <w:rsid w:val="03E55718"/>
    <w:rsid w:val="05392EFD"/>
    <w:rsid w:val="065DD459"/>
    <w:rsid w:val="067CBE3C"/>
    <w:rsid w:val="0743247A"/>
    <w:rsid w:val="099603B3"/>
    <w:rsid w:val="0A7F4739"/>
    <w:rsid w:val="0B74A9AC"/>
    <w:rsid w:val="0D14F821"/>
    <w:rsid w:val="0ECE98AE"/>
    <w:rsid w:val="0F02C159"/>
    <w:rsid w:val="0F361452"/>
    <w:rsid w:val="102E57C8"/>
    <w:rsid w:val="10DDA107"/>
    <w:rsid w:val="121C1EFD"/>
    <w:rsid w:val="1380264A"/>
    <w:rsid w:val="165D791B"/>
    <w:rsid w:val="16FBCF05"/>
    <w:rsid w:val="175C6DBA"/>
    <w:rsid w:val="17F2B419"/>
    <w:rsid w:val="18DDD491"/>
    <w:rsid w:val="1A6A1EF5"/>
    <w:rsid w:val="1BEEC8F5"/>
    <w:rsid w:val="1C120B6B"/>
    <w:rsid w:val="1C4E6A56"/>
    <w:rsid w:val="1C69803D"/>
    <w:rsid w:val="225BBD14"/>
    <w:rsid w:val="23B5DEBE"/>
    <w:rsid w:val="250BC092"/>
    <w:rsid w:val="2518E4E8"/>
    <w:rsid w:val="253FE54C"/>
    <w:rsid w:val="2849877A"/>
    <w:rsid w:val="2AF57B3E"/>
    <w:rsid w:val="2D495956"/>
    <w:rsid w:val="2E5E734E"/>
    <w:rsid w:val="2E7D86A1"/>
    <w:rsid w:val="2E886AF8"/>
    <w:rsid w:val="3113FEEC"/>
    <w:rsid w:val="3172B67E"/>
    <w:rsid w:val="31A054B6"/>
    <w:rsid w:val="3675049E"/>
    <w:rsid w:val="3710CEEC"/>
    <w:rsid w:val="373CF426"/>
    <w:rsid w:val="397316A5"/>
    <w:rsid w:val="3BF821FE"/>
    <w:rsid w:val="3CA82839"/>
    <w:rsid w:val="3DA08834"/>
    <w:rsid w:val="40B4BB25"/>
    <w:rsid w:val="41CA1D1E"/>
    <w:rsid w:val="4411F3AB"/>
    <w:rsid w:val="45D69A7C"/>
    <w:rsid w:val="461194FA"/>
    <w:rsid w:val="46F8EF90"/>
    <w:rsid w:val="4711617C"/>
    <w:rsid w:val="4756FE26"/>
    <w:rsid w:val="47DEE7FD"/>
    <w:rsid w:val="4B381ADB"/>
    <w:rsid w:val="4B95743B"/>
    <w:rsid w:val="4E52D5F4"/>
    <w:rsid w:val="4F18B9FA"/>
    <w:rsid w:val="4FED1B52"/>
    <w:rsid w:val="50A84F33"/>
    <w:rsid w:val="50CDB95A"/>
    <w:rsid w:val="50FCA4E6"/>
    <w:rsid w:val="5231C665"/>
    <w:rsid w:val="53865FC6"/>
    <w:rsid w:val="550EC208"/>
    <w:rsid w:val="55CC487F"/>
    <w:rsid w:val="574AB268"/>
    <w:rsid w:val="5AF48F15"/>
    <w:rsid w:val="5B70B506"/>
    <w:rsid w:val="5BB81415"/>
    <w:rsid w:val="5BE53E71"/>
    <w:rsid w:val="5C068A78"/>
    <w:rsid w:val="5ECBB24A"/>
    <w:rsid w:val="60338668"/>
    <w:rsid w:val="631D890F"/>
    <w:rsid w:val="63864E01"/>
    <w:rsid w:val="66599643"/>
    <w:rsid w:val="67BBE231"/>
    <w:rsid w:val="69663773"/>
    <w:rsid w:val="6A702DC1"/>
    <w:rsid w:val="6A907CCF"/>
    <w:rsid w:val="6AD42F70"/>
    <w:rsid w:val="6D3EE953"/>
    <w:rsid w:val="6E9EB0BF"/>
    <w:rsid w:val="6F923241"/>
    <w:rsid w:val="7049DF32"/>
    <w:rsid w:val="759BE7EB"/>
    <w:rsid w:val="76A22D72"/>
    <w:rsid w:val="77DBC388"/>
    <w:rsid w:val="790605E6"/>
    <w:rsid w:val="7AF0B2B4"/>
    <w:rsid w:val="7B17AA7C"/>
    <w:rsid w:val="7E31A4A5"/>
    <w:rsid w:val="7FB8C7E7"/>
    <w:rsid w:val="B3FDAC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22"/>
    <w:qFormat/>
    <w:uiPriority w:val="9"/>
    <w:pPr>
      <w:outlineLvl w:val="0"/>
    </w:pPr>
    <w:rPr>
      <w:b/>
      <w:bCs/>
      <w:sz w:val="28"/>
      <w:szCs w:val="2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42"/>
    <w:unhideWhenUsed/>
    <w:uiPriority w:val="99"/>
    <w:pPr>
      <w:spacing w:line="240" w:lineRule="auto"/>
    </w:pPr>
    <w:rPr>
      <w:sz w:val="20"/>
      <w:szCs w:val="20"/>
    </w:rPr>
  </w:style>
  <w:style w:type="paragraph" w:styleId="15">
    <w:name w:val="annotation subject"/>
    <w:basedOn w:val="14"/>
    <w:next w:val="14"/>
    <w:link w:val="43"/>
    <w:semiHidden/>
    <w:unhideWhenUsed/>
    <w:uiPriority w:val="99"/>
    <w:rPr>
      <w:b/>
      <w:bCs/>
    </w:rPr>
  </w:style>
  <w:style w:type="paragraph" w:styleId="16">
    <w:name w:val="footer"/>
    <w:basedOn w:val="1"/>
    <w:link w:val="41"/>
    <w:unhideWhenUsed/>
    <w:uiPriority w:val="99"/>
    <w:pPr>
      <w:tabs>
        <w:tab w:val="center" w:pos="4513"/>
        <w:tab w:val="right" w:pos="9026"/>
      </w:tabs>
      <w:spacing w:after="0" w:line="240" w:lineRule="auto"/>
    </w:pPr>
  </w:style>
  <w:style w:type="paragraph" w:styleId="17">
    <w:name w:val="header"/>
    <w:basedOn w:val="1"/>
    <w:link w:val="40"/>
    <w:unhideWhenUsed/>
    <w:uiPriority w:val="99"/>
    <w:pPr>
      <w:tabs>
        <w:tab w:val="center" w:pos="4513"/>
        <w:tab w:val="right" w:pos="9026"/>
      </w:tabs>
      <w:spacing w:after="0" w:line="240" w:lineRule="auto"/>
    </w:pPr>
  </w:style>
  <w:style w:type="character" w:styleId="18">
    <w:name w:val="Hyperlink"/>
    <w:basedOn w:val="11"/>
    <w:unhideWhenUsed/>
    <w:uiPriority w:val="99"/>
    <w:rPr>
      <w:color w:val="467886" w:themeColor="hyperlink"/>
      <w:u w:val="single"/>
      <w14:textFill>
        <w14:solidFill>
          <w14:schemeClr w14:val="hlink"/>
        </w14:solidFill>
      </w14:textFill>
    </w:rPr>
  </w:style>
  <w:style w:type="paragraph" w:styleId="19">
    <w:name w:val="Subtitle"/>
    <w:basedOn w:val="1"/>
    <w:next w:val="1"/>
    <w:link w:val="3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1"/>
    <w:link w:val="2"/>
    <w:uiPriority w:val="9"/>
    <w:rPr>
      <w:b/>
      <w:bCs/>
      <w:sz w:val="28"/>
      <w:szCs w:val="28"/>
    </w:rPr>
  </w:style>
  <w:style w:type="character" w:customStyle="1" w:styleId="23">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4">
    <w:name w:val="Heading 3 Char"/>
    <w:basedOn w:val="11"/>
    <w:link w:val="4"/>
    <w:semiHidden/>
    <w:uiPriority w:val="9"/>
    <w:rPr>
      <w:rFonts w:eastAsiaTheme="majorEastAsia" w:cstheme="majorBidi"/>
      <w:color w:val="104862" w:themeColor="accent1" w:themeShade="BF"/>
      <w:sz w:val="28"/>
      <w:szCs w:val="28"/>
    </w:rPr>
  </w:style>
  <w:style w:type="character" w:customStyle="1" w:styleId="25">
    <w:name w:val="Heading 4 Char"/>
    <w:basedOn w:val="11"/>
    <w:link w:val="5"/>
    <w:semiHidden/>
    <w:uiPriority w:val="9"/>
    <w:rPr>
      <w:rFonts w:eastAsiaTheme="majorEastAsia" w:cstheme="majorBidi"/>
      <w:i/>
      <w:iCs/>
      <w:color w:val="104862" w:themeColor="accent1" w:themeShade="BF"/>
    </w:rPr>
  </w:style>
  <w:style w:type="character" w:customStyle="1" w:styleId="26">
    <w:name w:val="Heading 5 Char"/>
    <w:basedOn w:val="11"/>
    <w:link w:val="6"/>
    <w:semiHidden/>
    <w:uiPriority w:val="9"/>
    <w:rPr>
      <w:rFonts w:eastAsiaTheme="majorEastAsia" w:cstheme="majorBidi"/>
      <w:color w:val="104862" w:themeColor="accent1" w:themeShade="BF"/>
    </w:rPr>
  </w:style>
  <w:style w:type="character" w:customStyle="1" w:styleId="27">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8">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0">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1">
    <w:name w:val="Title Char"/>
    <w:basedOn w:val="11"/>
    <w:link w:val="21"/>
    <w:uiPriority w:val="10"/>
    <w:rPr>
      <w:rFonts w:asciiTheme="majorHAnsi" w:hAnsiTheme="majorHAnsi" w:eastAsiaTheme="majorEastAsia" w:cstheme="majorBidi"/>
      <w:spacing w:val="-10"/>
      <w:kern w:val="28"/>
      <w:sz w:val="56"/>
      <w:szCs w:val="56"/>
    </w:rPr>
  </w:style>
  <w:style w:type="character" w:customStyle="1" w:styleId="32">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Quote Char"/>
    <w:basedOn w:val="11"/>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Intense Quote Char"/>
    <w:basedOn w:val="11"/>
    <w:link w:val="37"/>
    <w:uiPriority w:val="30"/>
    <w:rPr>
      <w:i/>
      <w:iCs/>
      <w:color w:val="104862" w:themeColor="accent1" w:themeShade="BF"/>
    </w:rPr>
  </w:style>
  <w:style w:type="character" w:customStyle="1" w:styleId="39">
    <w:name w:val="Intense Reference"/>
    <w:basedOn w:val="11"/>
    <w:qFormat/>
    <w:uiPriority w:val="32"/>
    <w:rPr>
      <w:b/>
      <w:bCs/>
      <w:smallCaps/>
      <w:color w:val="104862" w:themeColor="accent1" w:themeShade="BF"/>
      <w:spacing w:val="5"/>
    </w:rPr>
  </w:style>
  <w:style w:type="character" w:customStyle="1" w:styleId="40">
    <w:name w:val="Header Char"/>
    <w:basedOn w:val="11"/>
    <w:link w:val="17"/>
    <w:uiPriority w:val="99"/>
  </w:style>
  <w:style w:type="character" w:customStyle="1" w:styleId="41">
    <w:name w:val="Footer Char"/>
    <w:basedOn w:val="11"/>
    <w:link w:val="16"/>
    <w:uiPriority w:val="99"/>
  </w:style>
  <w:style w:type="character" w:customStyle="1" w:styleId="42">
    <w:name w:val="Comment Text Char"/>
    <w:basedOn w:val="11"/>
    <w:link w:val="14"/>
    <w:uiPriority w:val="99"/>
    <w:rPr>
      <w:sz w:val="20"/>
      <w:szCs w:val="20"/>
    </w:rPr>
  </w:style>
  <w:style w:type="character" w:customStyle="1" w:styleId="43">
    <w:name w:val="Comment Subject Char"/>
    <w:basedOn w:val="42"/>
    <w:link w:val="15"/>
    <w:semiHidden/>
    <w:uiPriority w:val="99"/>
    <w:rPr>
      <w:b/>
      <w:bCs/>
      <w:sz w:val="20"/>
      <w:szCs w:val="20"/>
    </w:rPr>
  </w:style>
  <w:style w:type="character" w:customStyle="1" w:styleId="44">
    <w:name w:val="Unresolved Mention"/>
    <w:basedOn w:val="11"/>
    <w:semiHidden/>
    <w:unhideWhenUsed/>
    <w:uiPriority w:val="99"/>
    <w:rPr>
      <w:color w:val="605E5C"/>
      <w:shd w:val="clear" w:color="auto" w:fill="E1DFDD"/>
    </w:rPr>
  </w:style>
  <w:style w:type="paragraph" w:customStyle="1" w:styleId="45">
    <w:name w:val="Revision"/>
    <w:hidden/>
    <w:semiHidden/>
    <w:uiPriority w:val="99"/>
    <w:pPr>
      <w:spacing w:after="0" w:line="240" w:lineRule="auto"/>
    </w:pPr>
    <w:rPr>
      <w:rFonts w:asciiTheme="minorHAnsi" w:hAnsiTheme="minorHAnsi" w:eastAsiaTheme="minorHAnsi" w:cstheme="minorBidi"/>
      <w:kern w:val="2"/>
      <w:sz w:val="22"/>
      <w:szCs w:val="22"/>
      <w:lang w:val="en-GB"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Heriot Watt University</Company>
  <Pages>2</Pages>
  <Words>539</Words>
  <Characters>3075</Characters>
  <Lines>25</Lines>
  <Paragraphs>7</Paragraphs>
  <TotalTime>50</TotalTime>
  <ScaleCrop>false</ScaleCrop>
  <LinksUpToDate>false</LinksUpToDate>
  <CharactersWithSpaces>3607</CharactersWithSpaces>
  <Application>WPS Office_12.1.23143.23143_F1E327BC-269C-435d-A152-05C5408002CA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2025-10-25T14:28:00Z</dcterms:created>
  <dc:creator>Le Bras, Pierre</dc:creator>
  <cp:lastModifiedBy>Lisa Scott</cp:lastModifiedBy>
  <dcterms:modified xsi:type="dcterms:W3CDTF">2025-11-05T15:46:36Z</dcterms:modified>
  <dc:title>CS PhD Application Guidelines v2</dc:title>
  <cp:revision>172</cp:revision>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7A7D5DCA31CDE0EAE7BF09691C5C934D_42</vt:lpwstr>
  </property>
</Properties>
</file>